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9E612" w14:textId="77777777" w:rsidR="00F537CA" w:rsidRPr="00555205" w:rsidRDefault="00F537CA" w:rsidP="00F537CA">
      <w:pPr>
        <w:tabs>
          <w:tab w:val="left" w:pos="1701"/>
        </w:tabs>
      </w:pPr>
      <w:r w:rsidRPr="00555205">
        <w:t>Nama</w:t>
      </w:r>
      <w:r w:rsidRPr="00555205">
        <w:tab/>
        <w:t xml:space="preserve">: </w:t>
      </w:r>
    </w:p>
    <w:p w14:paraId="784C125C" w14:textId="77777777" w:rsidR="00F537CA" w:rsidRPr="00555205" w:rsidRDefault="00F537CA" w:rsidP="00F537CA">
      <w:pPr>
        <w:tabs>
          <w:tab w:val="left" w:pos="1701"/>
        </w:tabs>
      </w:pPr>
      <w:r w:rsidRPr="00555205">
        <w:t>Jenis Kelamin</w:t>
      </w:r>
      <w:r w:rsidRPr="00555205">
        <w:tab/>
        <w:t>:</w:t>
      </w:r>
    </w:p>
    <w:p w14:paraId="19693AC0" w14:textId="77777777" w:rsidR="00F537CA" w:rsidRDefault="00F537CA" w:rsidP="00F537CA">
      <w:pPr>
        <w:tabs>
          <w:tab w:val="left" w:pos="1701"/>
        </w:tabs>
      </w:pPr>
      <w:r w:rsidRPr="00555205">
        <w:t>Usia</w:t>
      </w:r>
      <w:r w:rsidRPr="00555205">
        <w:tab/>
        <w:t>:</w:t>
      </w:r>
    </w:p>
    <w:p w14:paraId="74FF9DCE" w14:textId="77777777" w:rsidR="00F537CA" w:rsidRDefault="00F537CA" w:rsidP="00F537CA">
      <w:pPr>
        <w:tabs>
          <w:tab w:val="left" w:pos="1701"/>
        </w:tabs>
      </w:pPr>
    </w:p>
    <w:p w14:paraId="0D55E1AC" w14:textId="77777777" w:rsidR="00F537CA" w:rsidRPr="00692319" w:rsidRDefault="00F537CA" w:rsidP="00F537CA">
      <w:pPr>
        <w:tabs>
          <w:tab w:val="left" w:pos="1701"/>
        </w:tabs>
      </w:pPr>
    </w:p>
    <w:p w14:paraId="32BF4473" w14:textId="77777777" w:rsidR="00F537CA" w:rsidRPr="00781249" w:rsidRDefault="00F537CA" w:rsidP="00F537CA">
      <w:pPr>
        <w:jc w:val="lowKashida"/>
        <w:rPr>
          <w:rFonts w:asciiTheme="majorBidi" w:hAnsiTheme="majorBidi" w:cstheme="majorBidi"/>
          <w:color w:val="000000"/>
        </w:rPr>
      </w:pPr>
      <w:r w:rsidRPr="00781249">
        <w:rPr>
          <w:rFonts w:asciiTheme="majorBidi" w:hAnsiTheme="majorBidi" w:cstheme="majorBidi"/>
          <w:b/>
          <w:bCs/>
          <w:color w:val="000000"/>
        </w:rPr>
        <w:t xml:space="preserve">Kuesioner Pemahaman Tentang Pentingnya </w:t>
      </w:r>
      <w:proofErr w:type="spellStart"/>
      <w:r w:rsidRPr="00781249">
        <w:rPr>
          <w:rFonts w:asciiTheme="majorBidi" w:hAnsiTheme="majorBidi" w:cstheme="majorBidi"/>
          <w:b/>
          <w:bCs/>
          <w:color w:val="000000"/>
        </w:rPr>
        <w:t>Mindfulness</w:t>
      </w:r>
      <w:proofErr w:type="spellEnd"/>
      <w:r w:rsidRPr="00781249">
        <w:rPr>
          <w:rFonts w:asciiTheme="majorBidi" w:hAnsiTheme="majorBidi" w:cstheme="majorBidi"/>
          <w:b/>
          <w:bCs/>
          <w:color w:val="000000"/>
        </w:rPr>
        <w:t xml:space="preserve"> Untuk Mengurangi Kecemasan Pada Lansia</w:t>
      </w:r>
    </w:p>
    <w:p w14:paraId="6EB1B5C2" w14:textId="77777777" w:rsidR="00F537CA" w:rsidRPr="00781249" w:rsidRDefault="00F537CA" w:rsidP="00F537CA">
      <w:pPr>
        <w:jc w:val="lowKashida"/>
        <w:rPr>
          <w:rFonts w:asciiTheme="majorBidi" w:hAnsiTheme="majorBidi" w:cstheme="majorBidi"/>
          <w:color w:val="000000"/>
        </w:rPr>
      </w:pPr>
      <w:r w:rsidRPr="00781249">
        <w:rPr>
          <w:rFonts w:asciiTheme="majorBidi" w:hAnsiTheme="majorBidi" w:cstheme="majorBidi"/>
          <w:color w:val="000000"/>
        </w:rPr>
        <w:t>Petunjuk pengisian :</w:t>
      </w:r>
    </w:p>
    <w:p w14:paraId="3296C658" w14:textId="77777777" w:rsidR="00F537CA" w:rsidRDefault="00F537CA" w:rsidP="00F537CA">
      <w:pPr>
        <w:jc w:val="lowKashida"/>
        <w:rPr>
          <w:rFonts w:asciiTheme="majorBidi" w:hAnsiTheme="majorBidi" w:cstheme="majorBidi"/>
          <w:color w:val="000000"/>
        </w:rPr>
      </w:pPr>
      <w:r w:rsidRPr="00781249">
        <w:rPr>
          <w:rFonts w:asciiTheme="majorBidi" w:hAnsiTheme="majorBidi" w:cstheme="majorBidi"/>
          <w:color w:val="000000"/>
        </w:rPr>
        <w:t>Di bawah ini terdapat 15 pernyataan. Pernyataan nomor 1-15 pilih dan berikan tanda centang (√) pada salah satu pernyataan sesuai dengan jawaban yang menurut saudara benar. saudara benar.</w:t>
      </w:r>
    </w:p>
    <w:p w14:paraId="1CBF0341" w14:textId="77777777" w:rsidR="00F537CA" w:rsidRPr="00781249" w:rsidRDefault="00F537CA" w:rsidP="00F537CA">
      <w:pPr>
        <w:jc w:val="lowKashida"/>
        <w:rPr>
          <w:rFonts w:asciiTheme="majorBidi" w:hAnsiTheme="majorBidi" w:cstheme="majorBidi"/>
          <w:color w:val="000000"/>
        </w:rPr>
      </w:pP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6662"/>
        <w:gridCol w:w="900"/>
        <w:gridCol w:w="830"/>
      </w:tblGrid>
      <w:tr w:rsidR="00F537CA" w:rsidRPr="00781249" w14:paraId="343C0744" w14:textId="77777777" w:rsidTr="007A6D0D">
        <w:trPr>
          <w:tblHeader/>
        </w:trPr>
        <w:tc>
          <w:tcPr>
            <w:tcW w:w="624" w:type="dxa"/>
            <w:tcBorders>
              <w:top w:val="single" w:sz="8" w:space="0" w:color="7F7F7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3E2FA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b/>
                <w:bCs/>
                <w:color w:val="000000"/>
              </w:rPr>
              <w:t>NO.</w:t>
            </w:r>
          </w:p>
        </w:tc>
        <w:tc>
          <w:tcPr>
            <w:tcW w:w="6662" w:type="dxa"/>
            <w:tcBorders>
              <w:top w:val="single" w:sz="8" w:space="0" w:color="7F7F7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775D4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b/>
                <w:bCs/>
                <w:color w:val="000000"/>
              </w:rPr>
              <w:t>Pernyataan</w:t>
            </w:r>
          </w:p>
        </w:tc>
        <w:tc>
          <w:tcPr>
            <w:tcW w:w="900" w:type="dxa"/>
            <w:tcBorders>
              <w:top w:val="single" w:sz="8" w:space="0" w:color="7F7F7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FF3CB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b/>
                <w:bCs/>
                <w:color w:val="000000"/>
              </w:rPr>
              <w:t>Benar</w:t>
            </w:r>
          </w:p>
        </w:tc>
        <w:tc>
          <w:tcPr>
            <w:tcW w:w="830" w:type="dxa"/>
            <w:tcBorders>
              <w:top w:val="single" w:sz="8" w:space="0" w:color="7F7F7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B247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b/>
                <w:bCs/>
                <w:color w:val="000000"/>
              </w:rPr>
              <w:t>Salah</w:t>
            </w:r>
          </w:p>
        </w:tc>
      </w:tr>
      <w:tr w:rsidR="00F537CA" w:rsidRPr="00781249" w14:paraId="39F9204A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F7B64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1.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D944D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Kecemasan adalah perasaan takut atau khawatir yang muncul karena kita merasa sesuatu yang buruk bisa terjadi.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F3A3F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A486C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5D87CC8D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948C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2.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77448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Jika kita terlalu bergantung pada orang lain kita akan lebih mudah mengalami kecemasan.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DB8E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7918E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18C79342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F2081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3.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EC230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Rasa mual, sesak dan gemetar bukan merupakan aspek dari kecemasan.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C96A9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CA876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49FCBB77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8FD07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4.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DC45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Kecemasan pada lansia dipengaruhi oleh faktor biologis dan  faktor perilaku.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21E07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6E003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472A608F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09F1D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5.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52867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Terlalu memikirkan hal yang akan datang, sulit memusatkan perhatian merupakan aspek kognitif dari kecemasan.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BBD7A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0C4CB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3581621F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72C5C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6.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D9A2A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adalah suatu keadaan penuh perhatian dan kesadaran terhadap apa yang terjadi pada masa sekarang. Lansia yang memiliki 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tinggi akan terhindar dari kecemasan.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027CE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3EEEA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248A6B50" w14:textId="77777777" w:rsidTr="007A6D0D">
        <w:trPr>
          <w:trHeight w:val="398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E144E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7.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DD465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memiliki 3 metode </w:t>
            </w:r>
            <w:proofErr w:type="spellStart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>Mindfulness-Based</w:t>
            </w:r>
            <w:proofErr w:type="spellEnd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proofErr w:type="spellStart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>Stress</w:t>
            </w:r>
            <w:proofErr w:type="spellEnd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proofErr w:type="spellStart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>Reduction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> (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MBSR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>), </w:t>
            </w:r>
            <w:proofErr w:type="spellStart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>Mindfulness-Based</w:t>
            </w:r>
            <w:proofErr w:type="spellEnd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proofErr w:type="spellStart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>Cognitive</w:t>
            </w:r>
            <w:proofErr w:type="spellEnd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proofErr w:type="spellStart"/>
            <w:r w:rsidRPr="00781249">
              <w:rPr>
                <w:rFonts w:asciiTheme="majorBidi" w:hAnsiTheme="majorBidi" w:cstheme="majorBidi"/>
                <w:i/>
                <w:iCs/>
                <w:color w:val="000000"/>
              </w:rPr>
              <w:t>Therapy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> (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MBCT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), Prosedur 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berbasis spiritual.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9FB49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FC22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462951D6" w14:textId="77777777" w:rsidTr="007A6D0D">
        <w:trPr>
          <w:trHeight w:val="398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900F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8.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A91E6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Latihan seperti meditasi atau pernafasan bisa membantu mengendalikan emosi.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C0789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9EA96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77D59F4E" w14:textId="77777777" w:rsidTr="007A6D0D">
        <w:trPr>
          <w:trHeight w:val="398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55450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9.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0452D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 xml:space="preserve">Prosedur 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berbasis spiritual memiliki 5 tahapan salah satunya berdoa.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A8718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82F3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3945D689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D7D47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10.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F612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Mindfulness-Based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Cognitive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Therapy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(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MBCT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>) bisa membantu merasa lebih tenang, mengurangi rasa cemas, dan membuat hidup lebih bahagia dengan melatih kesadaran diri setiap saat.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BCBE3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9718B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6BF26AA8" w14:textId="77777777" w:rsidTr="007A6D0D">
        <w:trPr>
          <w:trHeight w:val="398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414F8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11.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547B6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memiliki dampak negatif bagi lansia.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CCDE3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33CDA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5FDC1FE9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2ABC9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12.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5287D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 xml:space="preserve">Latihan 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bisa membantu tidur lebih nyenyak. Tidur yang baik membuat suasana hati lebih tenang dan mengurangi rasa cemas atau stres.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F47E2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58857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4D1E8CC6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1113A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13.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A0E7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 xml:space="preserve"> bisa membantu menenangkan perasaan dan mengurangi stres, sehingga kecemasan pada lansia dengan darah tinggi berkurang.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FBF05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FFB75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16D7322F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5688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14.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367A3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Latihan kesadaran bisa membantu kita lebih menikmati hidup sehari-hari.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BB5F3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00E08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37CA" w:rsidRPr="00781249" w14:paraId="5F2CFA4C" w14:textId="77777777" w:rsidTr="007A6D0D"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CF06B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>15.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00D50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 w:rsidRPr="00781249">
              <w:rPr>
                <w:rFonts w:asciiTheme="majorBidi" w:hAnsiTheme="majorBidi" w:cstheme="majorBidi"/>
                <w:color w:val="000000"/>
              </w:rPr>
              <w:t xml:space="preserve">Rasa kesepian pada lansia bisa berkurang dengan latihan </w:t>
            </w:r>
            <w:proofErr w:type="spellStart"/>
            <w:r w:rsidRPr="00781249">
              <w:rPr>
                <w:rFonts w:asciiTheme="majorBidi" w:hAnsiTheme="majorBidi" w:cstheme="majorBidi"/>
                <w:color w:val="000000"/>
              </w:rPr>
              <w:t>mindfulness</w:t>
            </w:r>
            <w:proofErr w:type="spellEnd"/>
            <w:r w:rsidRPr="00781249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BAB1A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FD3CB" w14:textId="77777777" w:rsidR="00F537CA" w:rsidRPr="00781249" w:rsidRDefault="00F537CA" w:rsidP="007A6D0D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10704C40" w14:textId="77777777" w:rsidR="00E81B73" w:rsidRDefault="00E81B73"/>
    <w:sectPr w:rsidR="00E81B73" w:rsidSect="00EA40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7CA"/>
    <w:rsid w:val="001307BD"/>
    <w:rsid w:val="002D4A63"/>
    <w:rsid w:val="00324784"/>
    <w:rsid w:val="003B03C7"/>
    <w:rsid w:val="005266AC"/>
    <w:rsid w:val="007721AF"/>
    <w:rsid w:val="007F15C4"/>
    <w:rsid w:val="00E81B73"/>
    <w:rsid w:val="00EA40F6"/>
    <w:rsid w:val="00F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B2A6F"/>
  <w15:chartTrackingRefBased/>
  <w15:docId w15:val="{FAB29A35-D93A-49BA-A492-AC1B12055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7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F537C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F537C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aliases w:val="SUB2 BAB"/>
    <w:basedOn w:val="Normal"/>
    <w:next w:val="Normal"/>
    <w:link w:val="Judul3KAR"/>
    <w:autoRedefine/>
    <w:uiPriority w:val="9"/>
    <w:unhideWhenUsed/>
    <w:qFormat/>
    <w:rsid w:val="007721AF"/>
    <w:pPr>
      <w:keepNext/>
      <w:keepLines/>
      <w:suppressAutoHyphens w:val="0"/>
      <w:spacing w:before="40" w:line="360" w:lineRule="auto"/>
      <w:outlineLvl w:val="2"/>
    </w:pPr>
    <w:rPr>
      <w:rFonts w:eastAsiaTheme="majorEastAsia" w:cstheme="majorBidi"/>
      <w:color w:val="1F3763" w:themeColor="accent1" w:themeShade="7F"/>
      <w:kern w:val="2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F537C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F537C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F537C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F537C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F537C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F537C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3KAR">
    <w:name w:val="Judul 3 KAR"/>
    <w:aliases w:val="SUB2 BAB KAR"/>
    <w:basedOn w:val="FontParagrafDefault"/>
    <w:link w:val="Judul3"/>
    <w:uiPriority w:val="9"/>
    <w:rsid w:val="007721AF"/>
    <w:rPr>
      <w:rFonts w:ascii="Times New Roman" w:eastAsiaTheme="majorEastAsia" w:hAnsi="Times New Roman" w:cstheme="majorBidi"/>
      <w:color w:val="1F3763" w:themeColor="accent1" w:themeShade="7F"/>
      <w:sz w:val="24"/>
      <w:szCs w:val="24"/>
    </w:rPr>
  </w:style>
  <w:style w:type="character" w:customStyle="1" w:styleId="Judul1KAR">
    <w:name w:val="Judul 1 KAR"/>
    <w:basedOn w:val="FontParagrafDefault"/>
    <w:link w:val="Judul1"/>
    <w:uiPriority w:val="9"/>
    <w:rsid w:val="00F537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F537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F537CA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F537CA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F537CA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F537CA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F537CA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F537CA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F537CA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F537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F537C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F537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F537C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F537CA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F537C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F537CA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F537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F537CA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F537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syntadea</dc:creator>
  <cp:keywords/>
  <dc:description/>
  <cp:lastModifiedBy>syntadea</cp:lastModifiedBy>
  <cp:revision>1</cp:revision>
  <dcterms:created xsi:type="dcterms:W3CDTF">2025-05-11T09:48:00Z</dcterms:created>
  <dcterms:modified xsi:type="dcterms:W3CDTF">2025-05-11T09:48:00Z</dcterms:modified>
</cp:coreProperties>
</file>